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>
        <w:rPr>
          <w:rStyle w:val="Teksttreci2"/>
          <w:rFonts w:ascii="Arial" w:eastAsia="Calibri" w:hAnsi="Arial" w:cs="Arial"/>
          <w:sz w:val="22"/>
          <w:szCs w:val="22"/>
        </w:rPr>
        <w:t>108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/520/AS/2018                                                            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OFERTA Wykonawcy</w:t>
      </w: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7C417B" w:rsidRDefault="007B4B06" w:rsidP="007B4B06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>…………..</w:t>
      </w:r>
    </w:p>
    <w:p w:rsidR="007B4B06" w:rsidRPr="00E66AA7" w:rsidRDefault="007B4B06" w:rsidP="007B4B06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  <w:lang w:val="de-AT"/>
        </w:rPr>
      </w:pPr>
      <w:proofErr w:type="spellStart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>Numer</w:t>
      </w:r>
      <w:proofErr w:type="spellEnd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 xml:space="preserve"> </w:t>
      </w:r>
      <w:proofErr w:type="spellStart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>telefonu</w:t>
      </w:r>
      <w:proofErr w:type="spellEnd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 xml:space="preserve">, </w:t>
      </w:r>
      <w:proofErr w:type="spellStart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>faksu</w:t>
      </w:r>
      <w:proofErr w:type="spellEnd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 xml:space="preserve">, </w:t>
      </w:r>
      <w:proofErr w:type="spellStart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>e-mail</w:t>
      </w:r>
      <w:proofErr w:type="spellEnd"/>
      <w:r w:rsidRPr="00E66AA7">
        <w:rPr>
          <w:rStyle w:val="Teksttreci2"/>
          <w:rFonts w:ascii="Arial" w:eastAsia="Calibri" w:hAnsi="Arial" w:cs="Arial"/>
          <w:sz w:val="22"/>
          <w:szCs w:val="22"/>
          <w:lang w:val="de-AT"/>
        </w:rPr>
        <w:tab/>
      </w:r>
    </w:p>
    <w:p w:rsidR="007B4B06" w:rsidRPr="007C417B" w:rsidRDefault="007B4B06" w:rsidP="007B4B06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7C417B" w:rsidRDefault="007B4B06" w:rsidP="007B4B06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Regon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Default="007B4B06" w:rsidP="007B4B06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 xml:space="preserve">kontaktu </w:t>
      </w:r>
      <w:r w:rsidRPr="00960C62">
        <w:rPr>
          <w:rStyle w:val="PogrubienieTeksttreci2Arial7pt"/>
          <w:b w:val="0"/>
          <w:sz w:val="22"/>
          <w:szCs w:val="22"/>
        </w:rPr>
        <w:t>z</w:t>
      </w:r>
      <w:r w:rsidRPr="00E46A82">
        <w:rPr>
          <w:rStyle w:val="PogrubienieTeksttreci2Arial7pt"/>
          <w:sz w:val="22"/>
          <w:szCs w:val="22"/>
        </w:rPr>
        <w:t xml:space="preserve">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Default="007B4B06" w:rsidP="007B4B06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proofErr w:type="spellStart"/>
      <w:r>
        <w:rPr>
          <w:rStyle w:val="Teksttreci2"/>
          <w:rFonts w:ascii="Arial" w:eastAsia="Calibri" w:hAnsi="Arial" w:cs="Arial"/>
          <w:sz w:val="22"/>
          <w:szCs w:val="22"/>
        </w:rPr>
        <w:t>ePUAP</w:t>
      </w:r>
      <w:proofErr w:type="spellEnd"/>
      <w:r>
        <w:rPr>
          <w:rStyle w:val="Teksttreci2"/>
          <w:rFonts w:ascii="Arial" w:eastAsia="Calibri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:rsidR="007B4B06" w:rsidRPr="00960C62" w:rsidRDefault="007B4B06" w:rsidP="007B4B06">
      <w:pPr>
        <w:widowControl w:val="0"/>
        <w:numPr>
          <w:ilvl w:val="0"/>
          <w:numId w:val="1"/>
        </w:numPr>
        <w:tabs>
          <w:tab w:val="left" w:pos="358"/>
          <w:tab w:val="left" w:leader="dot" w:pos="9264"/>
        </w:tabs>
        <w:autoSpaceDE/>
        <w:autoSpaceDN/>
        <w:spacing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 w:rsidRPr="00960C62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960C62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Style w:val="Teksttreci2"/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>Oferujemy realizację przedmiotu zamówienia tj. usługi polegającej na ubezpieczeniu mienia, pojazdów i prowadzonej działalności gospodarczej zgodnej z wymogami określonymi w SIWZ, na podstawie kryteriów wskazanych w niniejszym formularzu ofertowym.</w:t>
      </w:r>
    </w:p>
    <w:p w:rsidR="007B4B06" w:rsidRPr="007C417B" w:rsidRDefault="007B4B06" w:rsidP="007B4B06">
      <w:pPr>
        <w:widowControl w:val="0"/>
        <w:numPr>
          <w:ilvl w:val="0"/>
          <w:numId w:val="1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za związanych postanowieniami niniejszej Specyfikacji Istotnych Warunków Zamówienia (SIWZ) wraz z wszystkimi załącznikami i uzyskaliśmy niezbędne informacje do przygotowania oferty.</w:t>
      </w:r>
    </w:p>
    <w:p w:rsidR="007B4B06" w:rsidRPr="007C417B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 w SIWZ.</w:t>
      </w:r>
    </w:p>
    <w:p w:rsidR="007B4B06" w:rsidRPr="007C417B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 przypadku wyboru naszej oferty zobowiązujemy się do zawarcia umowy, w miejscu i terminie wyznaczonym przez Zamawiającego.</w:t>
      </w:r>
    </w:p>
    <w:p w:rsidR="007B4B06" w:rsidRPr="00EC3376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Uważamy się za związanych niniejszą ofertą przez czas wskazany w SIWZ, tj. przez okres </w:t>
      </w:r>
      <w:r w:rsidRPr="00EC3376">
        <w:rPr>
          <w:rStyle w:val="Teksttreci2"/>
          <w:rFonts w:ascii="Arial" w:eastAsia="Calibri" w:hAnsi="Arial" w:cs="Arial"/>
          <w:sz w:val="22"/>
          <w:szCs w:val="22"/>
        </w:rPr>
        <w:t>60 dni</w:t>
      </w: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 od upływu terminu składania ofert.</w:t>
      </w:r>
    </w:p>
    <w:p w:rsidR="007B4B06" w:rsidRPr="00960C62" w:rsidRDefault="007B4B06" w:rsidP="007B4B06">
      <w:pPr>
        <w:widowControl w:val="0"/>
        <w:numPr>
          <w:ilvl w:val="0"/>
          <w:numId w:val="1"/>
        </w:numPr>
        <w:tabs>
          <w:tab w:val="left" w:pos="435"/>
        </w:tabs>
        <w:autoSpaceDE/>
        <w:autoSpaceDN/>
        <w:spacing w:line="374" w:lineRule="exact"/>
        <w:rPr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>Oświadczamy, że przedmiot zamówienia wykonamy samodzielnie.</w:t>
      </w:r>
    </w:p>
    <w:p w:rsidR="007B4B06" w:rsidRPr="00991774" w:rsidRDefault="007B4B06" w:rsidP="007B4B06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  <w:sz w:val="22"/>
          <w:szCs w:val="22"/>
        </w:rPr>
      </w:pPr>
    </w:p>
    <w:p w:rsidR="007B4B06" w:rsidRPr="007C417B" w:rsidRDefault="007B4B06" w:rsidP="007B4B06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7B4B06" w:rsidRPr="007C417B" w:rsidRDefault="007B4B06" w:rsidP="007B4B06">
      <w:pPr>
        <w:widowControl w:val="0"/>
        <w:tabs>
          <w:tab w:val="left" w:pos="758"/>
        </w:tabs>
        <w:spacing w:line="374" w:lineRule="exact"/>
        <w:jc w:val="both"/>
        <w:rPr>
          <w:rFonts w:ascii="Arial" w:hAnsi="Arial" w:cs="Arial"/>
        </w:rPr>
      </w:pPr>
      <w:r w:rsidRPr="007C417B">
        <w:rPr>
          <w:rFonts w:ascii="Arial" w:hAnsi="Arial" w:cs="Arial"/>
        </w:rPr>
        <w:t xml:space="preserve">Data: ……………………………………….. </w:t>
      </w:r>
    </w:p>
    <w:p w:rsidR="007B4B06" w:rsidRDefault="007B4B06" w:rsidP="001E2658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  <w:r w:rsidRPr="008F3FCF">
        <w:rPr>
          <w:rFonts w:ascii="Arial" w:hAnsi="Arial" w:cs="Arial"/>
          <w:sz w:val="18"/>
          <w:szCs w:val="18"/>
        </w:rPr>
        <w:t>Podpis osób wskazanych w dokumencie uprawniającym do składania oświadczeń woli w obrocie prawnym lub posiadających pełnomocnictwo</w:t>
      </w:r>
      <w:r>
        <w:rPr>
          <w:rFonts w:ascii="Arial" w:hAnsi="Arial" w:cs="Arial"/>
          <w:sz w:val="18"/>
          <w:szCs w:val="18"/>
        </w:rPr>
        <w:t>.</w:t>
      </w:r>
    </w:p>
    <w:p w:rsidR="007B4B06" w:rsidRDefault="007B4B06" w:rsidP="007B4B06">
      <w:pPr>
        <w:rPr>
          <w:rFonts w:ascii="Arial" w:hAnsi="Arial" w:cs="Arial"/>
          <w:b/>
        </w:rPr>
      </w:pPr>
    </w:p>
    <w:p w:rsidR="007B4B06" w:rsidRPr="00365727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Fonts w:ascii="Arial" w:eastAsia="Calibri" w:hAnsi="Arial" w:cs="Arial"/>
          <w:color w:val="2B2B2B"/>
          <w:sz w:val="22"/>
          <w:szCs w:val="22"/>
          <w:lang w:bidi="pl-PL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lastRenderedPageBreak/>
        <w:t>OFERTA Wykonawcy</w:t>
      </w:r>
    </w:p>
    <w:p w:rsidR="007B4B06" w:rsidRDefault="007B4B06" w:rsidP="007B4B06">
      <w:pPr>
        <w:rPr>
          <w:rFonts w:ascii="Arial" w:hAnsi="Arial" w:cs="Arial"/>
        </w:rPr>
      </w:pPr>
    </w:p>
    <w:p w:rsidR="007B4B06" w:rsidRDefault="007B4B06" w:rsidP="007B4B06">
      <w:pPr>
        <w:rPr>
          <w:rFonts w:ascii="Arial" w:hAnsi="Arial" w:cs="Arial"/>
        </w:rPr>
      </w:pPr>
    </w:p>
    <w:p w:rsidR="007B4B06" w:rsidRPr="00773009" w:rsidRDefault="007B4B06" w:rsidP="007B4B06">
      <w:pPr>
        <w:rPr>
          <w:rFonts w:ascii="Arial" w:hAnsi="Arial" w:cs="Arial"/>
          <w:sz w:val="22"/>
          <w:szCs w:val="22"/>
        </w:rPr>
      </w:pPr>
      <w:r w:rsidRPr="00773009">
        <w:rPr>
          <w:rFonts w:ascii="Arial" w:hAnsi="Arial" w:cs="Arial"/>
          <w:b/>
          <w:sz w:val="22"/>
          <w:szCs w:val="22"/>
        </w:rPr>
        <w:t>Zadanie nr 1 – Ubezpieczenie mienia od wszystkich ryzyk</w:t>
      </w:r>
    </w:p>
    <w:p w:rsidR="007B4B06" w:rsidRDefault="007B4B06" w:rsidP="007B4B06">
      <w:pPr>
        <w:rPr>
          <w:rFonts w:ascii="Arial" w:hAnsi="Arial" w:cs="Arial"/>
          <w:b/>
        </w:rPr>
      </w:pPr>
    </w:p>
    <w:p w:rsidR="007B4B06" w:rsidRPr="0032794A" w:rsidRDefault="007B4B06" w:rsidP="007B4B06">
      <w:pPr>
        <w:rPr>
          <w:rFonts w:ascii="Arial" w:hAnsi="Arial" w:cs="Arial"/>
          <w:b/>
        </w:rPr>
      </w:pPr>
      <w:r w:rsidRPr="0032794A">
        <w:rPr>
          <w:rFonts w:ascii="Arial" w:hAnsi="Arial" w:cs="Arial"/>
          <w:b/>
        </w:rPr>
        <w:t>1/ Cena oferty:</w:t>
      </w:r>
    </w:p>
    <w:p w:rsidR="007B4B06" w:rsidRDefault="007B4B06" w:rsidP="007B4B06">
      <w:pPr>
        <w:rPr>
          <w:rFonts w:ascii="Arial" w:hAnsi="Arial" w:cs="Arial"/>
        </w:rPr>
      </w:pP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Realizację Zadania </w:t>
      </w:r>
      <w:r>
        <w:rPr>
          <w:rFonts w:ascii="Arial" w:hAnsi="Arial" w:cs="Arial"/>
        </w:rPr>
        <w:t>Nr 1</w:t>
      </w:r>
      <w:r w:rsidRPr="005C5512">
        <w:rPr>
          <w:rFonts w:ascii="Arial" w:hAnsi="Arial" w:cs="Arial"/>
        </w:rPr>
        <w:t xml:space="preserve"> oferujemy za cenę: ………..................................................zł</w:t>
      </w: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 </w:t>
      </w:r>
    </w:p>
    <w:p w:rsidR="007B4B06" w:rsidRPr="00C40AD2" w:rsidRDefault="007B4B06" w:rsidP="007B4B06">
      <w:pPr>
        <w:pStyle w:val="Tekstpodstawowywcity"/>
        <w:tabs>
          <w:tab w:val="num" w:pos="851"/>
        </w:tabs>
        <w:spacing w:after="240"/>
        <w:rPr>
          <w:rFonts w:ascii="Arial" w:hAnsi="Arial" w:cs="Arial"/>
        </w:rPr>
      </w:pPr>
      <w:r w:rsidRPr="005C5512">
        <w:rPr>
          <w:rFonts w:ascii="Arial" w:hAnsi="Arial" w:cs="Arial"/>
        </w:rPr>
        <w:t>(słownie: ………………………………</w:t>
      </w:r>
      <w:r>
        <w:rPr>
          <w:rFonts w:ascii="Arial" w:hAnsi="Arial" w:cs="Arial"/>
        </w:rPr>
        <w:t>……………………………………………………………..……………)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E66AA7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</w:rPr>
              <w:t>Ubezpieczenie mienia od wszystkich ryzyk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Pr="00474B4E" w:rsidRDefault="007B4B06" w:rsidP="007B4B06">
      <w:pPr>
        <w:rPr>
          <w:rFonts w:ascii="Arial" w:hAnsi="Arial" w:cs="Arial"/>
          <w:b/>
        </w:rPr>
      </w:pPr>
    </w:p>
    <w:p w:rsidR="007B4B06" w:rsidRPr="0032794A" w:rsidRDefault="007B4B06" w:rsidP="007B4B06">
      <w:pPr>
        <w:rPr>
          <w:rFonts w:ascii="Arial" w:hAnsi="Arial" w:cs="Arial"/>
          <w:b/>
        </w:rPr>
      </w:pPr>
      <w:r w:rsidRPr="0032794A">
        <w:rPr>
          <w:rFonts w:ascii="Arial" w:hAnsi="Arial" w:cs="Arial"/>
          <w:b/>
        </w:rPr>
        <w:t xml:space="preserve">2/ Warunki ubezpieczenia (wskaźnik oznaczony jako „W”): </w:t>
      </w:r>
    </w:p>
    <w:p w:rsidR="007B4B06" w:rsidRDefault="007B4B06" w:rsidP="007B4B06">
      <w:pPr>
        <w:rPr>
          <w:rFonts w:ascii="Arial" w:hAnsi="Arial" w:cs="Arial"/>
        </w:rPr>
      </w:pPr>
    </w:p>
    <w:p w:rsidR="007B4B06" w:rsidRDefault="007B4B06" w:rsidP="007B4B06">
      <w:pPr>
        <w:rPr>
          <w:rFonts w:ascii="Arial" w:hAnsi="Arial" w:cs="Arial"/>
        </w:rPr>
      </w:pPr>
      <w:r>
        <w:rPr>
          <w:rFonts w:ascii="Arial" w:hAnsi="Arial" w:cs="Arial"/>
        </w:rPr>
        <w:t>Wykonawca może zaakceptować zmianę warunków ubezpieczenia lub nie zaakceptować zmiany</w:t>
      </w:r>
    </w:p>
    <w:p w:rsidR="007B4B06" w:rsidRDefault="007B4B06" w:rsidP="007B4B06">
      <w:pPr>
        <w:jc w:val="center"/>
        <w:rPr>
          <w:rFonts w:ascii="Arial" w:hAnsi="Arial" w:cs="Aria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36"/>
        <w:gridCol w:w="1361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66AA7">
              <w:rPr>
                <w:rFonts w:ascii="Arial" w:hAnsi="Arial" w:cs="Arial"/>
                <w:b/>
                <w:i/>
                <w:lang w:eastAsia="en-US"/>
              </w:rPr>
              <w:t>Oznaczenie proponowanych zmian w Kryterium „Warunki ubezpieczenia”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jc w:val="center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Stanowisko Wykonawcy co do Kryterium</w:t>
            </w:r>
            <w:r w:rsidRPr="00E66AA7">
              <w:rPr>
                <w:rFonts w:ascii="Arial" w:hAnsi="Arial" w:cs="Arial"/>
                <w:lang w:eastAsia="en-US"/>
              </w:rPr>
              <w:t xml:space="preserve"> </w:t>
            </w:r>
            <w:r w:rsidRPr="00E66AA7">
              <w:rPr>
                <w:rFonts w:ascii="Arial" w:hAnsi="Arial" w:cs="Arial"/>
                <w:b/>
                <w:lang w:eastAsia="en-US"/>
              </w:rPr>
              <w:t>„W“ TAK/NIE</w:t>
            </w:r>
          </w:p>
        </w:tc>
      </w:tr>
      <w:tr w:rsidR="007B4B06" w:rsidRPr="0017067D" w:rsidTr="002427CD">
        <w:trPr>
          <w:trHeight w:val="9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i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odpowiedzialności dla Klauzuli terroryzmu/sabotażu do kwoty 30.000.000 zł na jeden i wszystkie zdarzenia w okresie ubezpieczenia.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odpowiedzialności dla Klauzuli strajków/zamieszek do kwoty 30.000.000 zł na jeden i wszystkie zdarzenia w okresie ubezpieczenia.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stosunku wypłaconych odszkodowań do zapłaconej składki w odniesieniu do Klauzuli udziału w zysku, zgodnie z którym Zamawiającemu przysługuje zniżka w kolejnym okresie ubezpieczenia, do 40%.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i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Wprowadzenie do ubezpieczenia Klauzuli funduszu prewencyjnego, zgodnie z którą Wykonawca stawia do dyspozycji Zamawiającego fundusz prewencyjny w wysokości 10% zainkasowanej składki. Środki z funduszu prewencyjnego mogą być wykorzystane na cele służące poprawie bezpieczeństwa poprzez zmniejszenie ryzyka wystąpienia zdarzenia ubezpieczeniowego.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B4B06" w:rsidRDefault="007B4B06" w:rsidP="007B4B06">
      <w:pPr>
        <w:rPr>
          <w:rFonts w:ascii="Arial" w:hAnsi="Arial" w:cs="Arial"/>
        </w:rPr>
      </w:pPr>
    </w:p>
    <w:p w:rsidR="007B4B06" w:rsidRDefault="007B4B06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Pr="00974173" w:rsidRDefault="001E2658" w:rsidP="007B4B06">
      <w:pPr>
        <w:rPr>
          <w:rFonts w:ascii="Arial" w:hAnsi="Arial" w:cs="Arial"/>
        </w:rPr>
      </w:pP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773009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73009">
        <w:rPr>
          <w:rFonts w:ascii="Arial" w:hAnsi="Arial" w:cs="Arial"/>
          <w:b/>
          <w:sz w:val="22"/>
          <w:szCs w:val="22"/>
        </w:rPr>
        <w:lastRenderedPageBreak/>
        <w:t xml:space="preserve">Zadanie nr 2 – Ubezpieczenie komunikacyjne </w:t>
      </w:r>
    </w:p>
    <w:p w:rsidR="007B4B06" w:rsidRPr="00E75C13" w:rsidRDefault="007B4B06" w:rsidP="007B4B06">
      <w:pPr>
        <w:spacing w:line="360" w:lineRule="auto"/>
        <w:rPr>
          <w:rFonts w:ascii="Arial" w:hAnsi="Arial" w:cs="Arial"/>
          <w:b/>
        </w:rPr>
      </w:pPr>
      <w:r w:rsidRPr="00E75C13">
        <w:rPr>
          <w:rFonts w:ascii="Arial" w:hAnsi="Arial" w:cs="Arial"/>
          <w:b/>
        </w:rPr>
        <w:t>1/ Cena oferty: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162"/>
        <w:gridCol w:w="3118"/>
        <w:gridCol w:w="1985"/>
        <w:gridCol w:w="1855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Stawka / Składka za pojazd</w:t>
            </w:r>
          </w:p>
        </w:tc>
        <w:tc>
          <w:tcPr>
            <w:tcW w:w="1985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1855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Składka </w:t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Autocasco i ubezpieczenie Assistance -ubezpieczenie pojazdów, ich części lub wyposażenia od uszkodzeń, zniszczenia lub utraty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70DC3">
              <w:rPr>
                <w:rFonts w:ascii="Calibri" w:hAnsi="Calibri"/>
                <w:sz w:val="22"/>
                <w:szCs w:val="22"/>
                <w:lang w:eastAsia="de-DE"/>
              </w:rPr>
              <w:t>Samochody osobowe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70DC3">
              <w:rPr>
                <w:rFonts w:ascii="Calibri" w:hAnsi="Calibri"/>
                <w:sz w:val="22"/>
                <w:szCs w:val="22"/>
                <w:lang w:eastAsia="de-DE"/>
              </w:rPr>
              <w:t xml:space="preserve">Samochody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ciężarowe o ładowności do 2 t 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ponad 2 t ..………….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Pojazdy specjalne …………………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494EC6">
              <w:rPr>
                <w:rFonts w:ascii="Arial" w:eastAsia="Calibri" w:hAnsi="Arial" w:cs="Arial"/>
              </w:rPr>
              <w:t>Obowiązkowe ubezpieczenie OC posiadaczy pojazdów mechanicznych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70DC3">
              <w:rPr>
                <w:rFonts w:ascii="Calibri" w:hAnsi="Calibri"/>
                <w:sz w:val="22"/>
                <w:szCs w:val="22"/>
                <w:lang w:eastAsia="de-DE"/>
              </w:rPr>
              <w:t xml:space="preserve">Samochody osobowe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do 2 ton 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ponad 2 ton…………..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Pojazdy specjalne …………………..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Przyczepy ………………………………..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Autobusy ………………………………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Zabytki </w:t>
            </w:r>
            <w:r w:rsidR="00654ED7">
              <w:rPr>
                <w:rFonts w:ascii="Calibri" w:hAnsi="Calibri"/>
                <w:sz w:val="22"/>
                <w:szCs w:val="22"/>
                <w:lang w:eastAsia="de-DE"/>
              </w:rPr>
              <w:t>autobusy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………………………………….</w:t>
            </w:r>
          </w:p>
          <w:p w:rsidR="00654ED7" w:rsidRDefault="00654ED7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654ED7" w:rsidRDefault="00654ED7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Zabytki przyczepka …………………</w:t>
            </w:r>
            <w:bookmarkStart w:id="0" w:name="_GoBack"/>
            <w:bookmarkEnd w:id="0"/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Nauka jazdy ………………………….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Warsztat 281 ………………………..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  <w:shd w:val="clear" w:color="auto" w:fill="FFFFFF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8337DC" w:rsidRDefault="007B4B06" w:rsidP="002427CD">
            <w:pPr>
              <w:rPr>
                <w:rFonts w:ascii="Arial" w:eastAsia="Calibri" w:hAnsi="Arial" w:cs="Arial"/>
                <w:highlight w:val="yellow"/>
              </w:rPr>
            </w:pPr>
            <w:r w:rsidRPr="0050511C">
              <w:rPr>
                <w:rFonts w:ascii="Arial" w:eastAsia="Calibri" w:hAnsi="Arial" w:cs="Arial"/>
              </w:rPr>
              <w:t xml:space="preserve">Ubezpieczenie NNW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Samochody osobowe…………….</w:t>
            </w: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do 2 t ………………..</w:t>
            </w: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ponad 2 t ..………….</w:t>
            </w: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Pojazdy specjalne …………………</w:t>
            </w:r>
          </w:p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1985" w:type="dxa"/>
          </w:tcPr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1855" w:type="dxa"/>
          </w:tcPr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727644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3118" w:type="dxa"/>
            <w:shd w:val="clear" w:color="auto" w:fill="000000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8561AB" w:rsidRDefault="007B4B06" w:rsidP="007B4B06">
      <w:pPr>
        <w:spacing w:line="360" w:lineRule="auto"/>
        <w:rPr>
          <w:rFonts w:ascii="Arial" w:hAnsi="Arial" w:cs="Arial"/>
          <w:b/>
        </w:rPr>
      </w:pPr>
      <w:r w:rsidRPr="008561AB">
        <w:rPr>
          <w:rFonts w:ascii="Arial" w:hAnsi="Arial" w:cs="Arial"/>
          <w:b/>
        </w:rPr>
        <w:t>2/ Warunki ubezpieczenia (wskaźnik oznaczony jako „W”):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5670"/>
        <w:gridCol w:w="2013"/>
      </w:tblGrid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66AA7">
              <w:rPr>
                <w:rFonts w:ascii="Arial" w:hAnsi="Arial" w:cs="Arial"/>
                <w:b/>
                <w:i/>
                <w:lang w:eastAsia="en-US"/>
              </w:rPr>
              <w:t>Oznaczenie proponowanych zmian w Kryterium „Warunki ubezpieczenia”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Stanowisko Wykonawcy co do Kryterium</w:t>
            </w:r>
            <w:r w:rsidRPr="00E66AA7">
              <w:rPr>
                <w:rFonts w:ascii="Arial" w:hAnsi="Arial" w:cs="Arial"/>
                <w:lang w:eastAsia="en-US"/>
              </w:rPr>
              <w:t xml:space="preserve"> </w:t>
            </w:r>
            <w:r w:rsidRPr="00E66AA7">
              <w:rPr>
                <w:rFonts w:ascii="Arial" w:hAnsi="Arial" w:cs="Arial"/>
                <w:b/>
                <w:lang w:eastAsia="en-US"/>
              </w:rPr>
              <w:t>„W“ TAK/NIE</w:t>
            </w:r>
          </w:p>
        </w:tc>
      </w:tr>
      <w:tr w:rsidR="007B4B06" w:rsidRPr="0017067D" w:rsidTr="002427CD">
        <w:trPr>
          <w:trHeight w:val="57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E66AA7">
              <w:rPr>
                <w:rFonts w:ascii="Arial" w:hAnsi="Arial" w:cs="Arial"/>
                <w:lang w:eastAsia="en-US"/>
              </w:rPr>
              <w:t>Wprowadzenie do ubezpieczenia Klauzuli funduszu prewencyjnego, zgodnie z którą Wykonawca stawia do dyspozycji Zamawiającego fundusz prewencyjny w wysokości 5% zainkasowanej składki. Środki z funduszu prewencyjnego mogą być wykorzystane na cele służące poprawie bezpieczeństwa poprzez zmniejszenie ryzyka wystąpienia zdarzenia ubezpieczeniowego.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66AA7">
              <w:rPr>
                <w:sz w:val="20"/>
                <w:szCs w:val="20"/>
                <w:lang w:eastAsia="en-US"/>
              </w:rPr>
              <w:t>Zwiększenie wysokości sumy gwarancyjnej ubezpieczenia OC posiadaczy pojazdów mechanicznych w przypadku szkód na osobie do 7 000 000 euro w odniesieniu do jednego zdarzenia, którego skutki są objęte ubezpieczeniem bez względu na liczbę poszkodowanych.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66AA7">
              <w:rPr>
                <w:rFonts w:ascii="Arial" w:hAnsi="Arial" w:cs="Arial"/>
                <w:lang w:eastAsia="en-US"/>
              </w:rPr>
              <w:t>Ustala się limit 50 000 zł na jedno i wszystkie zdarzenia w każdym rocznym okresie ubezpieczenia na zorganizowanie i pokrycie kosztu wymiany uszkodzonej szyby, zamontowanej w ubezpieczonym pojeździe. Dla szkód likwidowanych w ramach niniejszego limitu zastosowanie będzie mieć uproszczona procedura likwidacji, bez konieczności dokonywania oględzin itp. Zamawiający każdorazowo dostarczy dokumentację fotograficzną uszkodzeń, a odszkodowanie wypłacane będzie na podstawie przedstawionych faktur/rachunków za wymianę/kupno nowej szyby.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highlight w:val="yellow"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color w:val="002060"/>
                <w:lang w:eastAsia="en-US"/>
              </w:rPr>
            </w:pPr>
            <w:r w:rsidRPr="00E66AA7">
              <w:rPr>
                <w:rFonts w:ascii="Arial" w:hAnsi="Arial" w:cs="Arial"/>
                <w:bCs/>
                <w:lang w:eastAsia="en-US"/>
              </w:rPr>
              <w:t>Klauzula dodatkowych kosztów sądowych</w:t>
            </w:r>
            <w:r w:rsidRPr="00E66AA7">
              <w:rPr>
                <w:rFonts w:ascii="Arial" w:hAnsi="Arial" w:cs="Arial"/>
                <w:lang w:eastAsia="en-US"/>
              </w:rPr>
              <w:t>: ustala się, że ochrona ubezpieczeniowa obejmuje dodatkowe koszty sądowe, w tym koszty zastępstwa prawnego i procesowego  zasądzone wyrokiem sądu w postępowaniu karnym i cywilnym.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773009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73009">
        <w:rPr>
          <w:rFonts w:ascii="Arial" w:hAnsi="Arial" w:cs="Arial"/>
          <w:b/>
          <w:sz w:val="22"/>
          <w:szCs w:val="22"/>
        </w:rPr>
        <w:t>Zadanie Nr 3 – Ubezpieczenie odpowiedzialności cywilnej z tytułu prowadzenia działalności i posiadania mienia.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A247D4" w:rsidRDefault="007B4B06" w:rsidP="007B4B06">
      <w:pPr>
        <w:spacing w:line="360" w:lineRule="auto"/>
        <w:rPr>
          <w:rFonts w:ascii="Arial" w:hAnsi="Arial" w:cs="Arial"/>
          <w:b/>
        </w:rPr>
      </w:pPr>
      <w:r w:rsidRPr="00A247D4">
        <w:rPr>
          <w:rFonts w:ascii="Arial" w:hAnsi="Arial" w:cs="Arial"/>
          <w:b/>
        </w:rPr>
        <w:t>1/ Cena oferty:</w:t>
      </w: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Realizację Zadania </w:t>
      </w:r>
      <w:r>
        <w:rPr>
          <w:rFonts w:ascii="Arial" w:hAnsi="Arial" w:cs="Arial"/>
        </w:rPr>
        <w:t>Nr 3</w:t>
      </w:r>
      <w:r w:rsidRPr="005C5512">
        <w:rPr>
          <w:rFonts w:ascii="Arial" w:hAnsi="Arial" w:cs="Arial"/>
        </w:rPr>
        <w:t xml:space="preserve"> oferujemy za cenę: ………................................................................zł</w:t>
      </w: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 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  <w:r w:rsidRPr="005C5512">
        <w:rPr>
          <w:rFonts w:ascii="Arial" w:hAnsi="Arial" w:cs="Arial"/>
        </w:rPr>
        <w:t>(słownie: ……………………………………………………………………………………………..……………)</w:t>
      </w:r>
    </w:p>
    <w:p w:rsidR="007B4B06" w:rsidRPr="005C5512" w:rsidRDefault="007B4B06" w:rsidP="007B4B06">
      <w:pPr>
        <w:pStyle w:val="Tekstpodstawowywcity"/>
        <w:tabs>
          <w:tab w:val="num" w:pos="851"/>
        </w:tabs>
        <w:spacing w:line="360" w:lineRule="auto"/>
        <w:rPr>
          <w:rFonts w:ascii="Arial" w:eastAsia="Calibri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lastRenderedPageBreak/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>Ubezpieczenie odpowiedzialności cywilnej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027DC0" w:rsidRDefault="007B4B06" w:rsidP="007B4B06">
      <w:pPr>
        <w:spacing w:line="360" w:lineRule="auto"/>
        <w:rPr>
          <w:rFonts w:ascii="Arial" w:hAnsi="Arial" w:cs="Arial"/>
          <w:b/>
        </w:rPr>
      </w:pPr>
      <w:r w:rsidRPr="00027DC0">
        <w:rPr>
          <w:rFonts w:ascii="Arial" w:hAnsi="Arial" w:cs="Arial"/>
          <w:b/>
        </w:rPr>
        <w:t>2/ Warunki ubezpieczenia (wskaźnik oznaczony jako</w:t>
      </w:r>
      <w:r>
        <w:rPr>
          <w:rFonts w:ascii="Arial" w:hAnsi="Arial" w:cs="Arial"/>
          <w:b/>
        </w:rPr>
        <w:t xml:space="preserve"> „</w:t>
      </w:r>
      <w:r w:rsidRPr="00027DC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”</w:t>
      </w:r>
      <w:r w:rsidRPr="00027DC0">
        <w:rPr>
          <w:rFonts w:ascii="Arial" w:hAnsi="Arial" w:cs="Arial"/>
          <w:b/>
        </w:rPr>
        <w:t>):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41"/>
        <w:gridCol w:w="1446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66AA7">
              <w:rPr>
                <w:rFonts w:ascii="Arial" w:hAnsi="Arial" w:cs="Arial"/>
                <w:b/>
                <w:i/>
                <w:lang w:eastAsia="en-US"/>
              </w:rPr>
              <w:t>Oznaczenie proponowanych zmian w Kryterium „Warunki ubezpieczenia”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jc w:val="center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Stanowisko Wykonawcy co do Kryterium</w:t>
            </w:r>
            <w:r w:rsidRPr="00E66AA7">
              <w:rPr>
                <w:rFonts w:ascii="Arial" w:hAnsi="Arial" w:cs="Arial"/>
                <w:lang w:eastAsia="en-US"/>
              </w:rPr>
              <w:t xml:space="preserve"> </w:t>
            </w:r>
            <w:r w:rsidRPr="00E66AA7">
              <w:rPr>
                <w:rFonts w:ascii="Arial" w:hAnsi="Arial" w:cs="Arial"/>
                <w:b/>
                <w:lang w:eastAsia="en-US"/>
              </w:rPr>
              <w:t>„W“ TAK/NIE</w:t>
            </w:r>
          </w:p>
        </w:tc>
      </w:tr>
      <w:tr w:rsidR="007B4B06" w:rsidRPr="0017067D" w:rsidTr="002427CD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podstawowej sumy gwarancyjnej w ubezpieczeniu odpowiedzialności cywilnej z tytułu prowadzenia działalności i posiadania mienia do kwoty 30.000.000 zł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Rozszerzenie ubezpieczenia OC o odpowiedzialność administracyjno-prawną w zakresie wynikającym z przepisów ustawy z dnia 13.04.2007 o zapobieganiu szkodom w środowisku i ich naprawie.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E66AA7">
              <w:rPr>
                <w:rFonts w:ascii="Arial" w:hAnsi="Arial" w:cs="Arial"/>
                <w:bCs/>
                <w:lang w:eastAsia="en-US"/>
              </w:rPr>
              <w:t>Klauzula dodatkowych kosztów sądowych</w:t>
            </w:r>
            <w:r w:rsidRPr="00E66AA7">
              <w:rPr>
                <w:rFonts w:ascii="Arial" w:hAnsi="Arial" w:cs="Arial"/>
                <w:lang w:eastAsia="en-US"/>
              </w:rPr>
              <w:t>: ustala się, że ochrona ubezpieczeniowa obejmuje dodatkowe koszty sądowe, w tym koszty zastępstwa prawnego i procesowego  zasądzone wyrokiem sądu w postępowaniu karnym i cywilnym.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C45BC1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4D32">
        <w:rPr>
          <w:rFonts w:ascii="Arial" w:hAnsi="Arial" w:cs="Arial"/>
          <w:b/>
          <w:sz w:val="22"/>
          <w:szCs w:val="22"/>
        </w:rPr>
        <w:t>Zadanie Nr 4 – Ubezpieczenie odpowiedzialności materialnej pracowników.</w:t>
      </w:r>
    </w:p>
    <w:p w:rsidR="007B4B06" w:rsidRPr="005A3F03" w:rsidRDefault="007B4B06" w:rsidP="007B4B06">
      <w:pPr>
        <w:spacing w:line="360" w:lineRule="auto"/>
        <w:rPr>
          <w:rFonts w:ascii="Arial" w:hAnsi="Arial" w:cs="Arial"/>
          <w:b/>
        </w:rPr>
      </w:pPr>
      <w:r w:rsidRPr="005A3F03">
        <w:rPr>
          <w:rFonts w:ascii="Arial" w:hAnsi="Arial" w:cs="Arial"/>
          <w:b/>
        </w:rPr>
        <w:t xml:space="preserve">1/ </w:t>
      </w:r>
      <w:r>
        <w:rPr>
          <w:rFonts w:ascii="Arial" w:hAnsi="Arial" w:cs="Arial"/>
          <w:b/>
        </w:rPr>
        <w:t>C</w:t>
      </w:r>
      <w:r w:rsidRPr="005A3F03">
        <w:rPr>
          <w:rFonts w:ascii="Arial" w:hAnsi="Arial" w:cs="Arial"/>
          <w:b/>
        </w:rPr>
        <w:t>ena oferty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 xml:space="preserve">Ubezpieczenie odpowiedzialności </w:t>
            </w:r>
            <w:r>
              <w:rPr>
                <w:rFonts w:ascii="Arial" w:eastAsia="Calibri" w:hAnsi="Arial" w:cs="Arial"/>
              </w:rPr>
              <w:t>materialnej pracowników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657531" w:rsidRDefault="007B4B06" w:rsidP="007B4B06">
      <w:pPr>
        <w:spacing w:line="360" w:lineRule="auto"/>
        <w:rPr>
          <w:rFonts w:ascii="Arial" w:hAnsi="Arial" w:cs="Arial"/>
          <w:b/>
        </w:rPr>
      </w:pPr>
      <w:r w:rsidRPr="00C03B04">
        <w:rPr>
          <w:rFonts w:ascii="Arial" w:hAnsi="Arial" w:cs="Arial"/>
          <w:b/>
        </w:rPr>
        <w:t>2/ Warunki ubezpieczenia (wskaźnik oznaczony jako „W”)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41"/>
        <w:gridCol w:w="1446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66AA7">
              <w:rPr>
                <w:rFonts w:ascii="Arial" w:hAnsi="Arial" w:cs="Arial"/>
                <w:b/>
                <w:i/>
                <w:lang w:eastAsia="en-US"/>
              </w:rPr>
              <w:t>Oznaczenie proponowanych zmian w Kryterium „Warunki ubezpieczenia”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jc w:val="center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Stanowisko Wykonawcy co do Kryterium</w:t>
            </w:r>
            <w:r w:rsidRPr="00E66AA7">
              <w:rPr>
                <w:rFonts w:ascii="Arial" w:hAnsi="Arial" w:cs="Arial"/>
                <w:lang w:eastAsia="en-US"/>
              </w:rPr>
              <w:t xml:space="preserve"> </w:t>
            </w:r>
            <w:r w:rsidRPr="00E66AA7">
              <w:rPr>
                <w:rFonts w:ascii="Arial" w:hAnsi="Arial" w:cs="Arial"/>
                <w:b/>
                <w:lang w:eastAsia="en-US"/>
              </w:rPr>
              <w:t>„W“ TAK/NIE</w:t>
            </w: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66AA7">
              <w:rPr>
                <w:rFonts w:ascii="Arial" w:hAnsi="Arial" w:cs="Arial"/>
                <w:color w:val="000000"/>
                <w:lang w:eastAsia="en-US"/>
              </w:rPr>
              <w:t>Oferta Wykonawcy pozostaje wiążąca w przypadku przystąpienia do ubezpieczenia co najmniej 400 pracowników.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color w:val="000000"/>
                <w:lang w:eastAsia="en-US"/>
              </w:rPr>
              <w:t>Oferta Wykonawcy pozostaje wiążąca w przypadku przystąpienia do ubezpieczenia co najmniej 100 pracowników.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B4B06" w:rsidRPr="00C03B04" w:rsidRDefault="007B4B06" w:rsidP="007B4B06">
      <w:pPr>
        <w:spacing w:line="360" w:lineRule="auto"/>
        <w:rPr>
          <w:rFonts w:ascii="Arial" w:hAnsi="Arial" w:cs="Arial"/>
          <w:b/>
        </w:rPr>
      </w:pPr>
    </w:p>
    <w:p w:rsidR="007B4B06" w:rsidRPr="00C45BC1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5BC1">
        <w:rPr>
          <w:rFonts w:ascii="Arial" w:hAnsi="Arial" w:cs="Arial"/>
          <w:b/>
          <w:sz w:val="22"/>
          <w:szCs w:val="22"/>
        </w:rPr>
        <w:t>Zadanie Nr 5 – Ubezpieczenie casco pojazdów szynowych.</w:t>
      </w:r>
    </w:p>
    <w:p w:rsidR="007B4B06" w:rsidRPr="005C5512" w:rsidRDefault="007B4B06" w:rsidP="007B4B06">
      <w:pPr>
        <w:pStyle w:val="Tekstpodstawowywcity"/>
        <w:tabs>
          <w:tab w:val="num" w:pos="851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1/ Cena oferty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162"/>
        <w:gridCol w:w="3118"/>
        <w:gridCol w:w="1985"/>
        <w:gridCol w:w="1855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Stawka za pojazd</w:t>
            </w:r>
          </w:p>
        </w:tc>
        <w:tc>
          <w:tcPr>
            <w:tcW w:w="1985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1855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>Ubezpieczenie casco pojazdów szynowych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3118" w:type="dxa"/>
            <w:shd w:val="clear" w:color="auto" w:fill="000000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02334B" w:rsidRDefault="007B4B06" w:rsidP="007B4B06">
      <w:pPr>
        <w:spacing w:line="360" w:lineRule="auto"/>
        <w:rPr>
          <w:rFonts w:ascii="Arial" w:hAnsi="Arial" w:cs="Arial"/>
          <w:b/>
        </w:rPr>
      </w:pPr>
      <w:r w:rsidRPr="00C45BC1">
        <w:rPr>
          <w:rFonts w:ascii="Arial" w:hAnsi="Arial" w:cs="Arial"/>
          <w:b/>
        </w:rPr>
        <w:t>2/ Warunki ubezpieczenia (wskaźnik oznaczony jako „W”):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679"/>
        <w:gridCol w:w="1446"/>
      </w:tblGrid>
      <w:tr w:rsidR="007B4B06" w:rsidRPr="0017067D" w:rsidTr="002427C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66AA7">
              <w:rPr>
                <w:rFonts w:ascii="Arial" w:hAnsi="Arial" w:cs="Arial"/>
                <w:b/>
                <w:i/>
                <w:lang w:eastAsia="en-US"/>
              </w:rPr>
              <w:t>Oznaczenie proponowanych zmian w Kryterium „Warunki ubezpieczenia”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jc w:val="center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Stanowisko Wykonawcy co do Kryterium</w:t>
            </w:r>
            <w:r w:rsidRPr="00E66AA7">
              <w:rPr>
                <w:rFonts w:ascii="Arial" w:hAnsi="Arial" w:cs="Arial"/>
                <w:lang w:eastAsia="en-US"/>
              </w:rPr>
              <w:t xml:space="preserve"> </w:t>
            </w:r>
            <w:r w:rsidRPr="00E66AA7">
              <w:rPr>
                <w:rFonts w:ascii="Arial" w:hAnsi="Arial" w:cs="Arial"/>
                <w:b/>
                <w:lang w:eastAsia="en-US"/>
              </w:rPr>
              <w:t>„W“ TAK/NIE</w:t>
            </w:r>
          </w:p>
        </w:tc>
      </w:tr>
      <w:tr w:rsidR="007B4B06" w:rsidRPr="0017067D" w:rsidTr="002427CD">
        <w:trPr>
          <w:trHeight w:val="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Zniesienie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franszyzy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redukcyjnej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i/>
                <w:lang w:val="de-AT"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Zniesienie limitów odpowiedzialności dla Klauzuli terroryzmu/sabotażu i dla Klauzuli strajków/zamieszek.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 xml:space="preserve">Możliwość odtworzenia sumy ubezpieczenia po jej wyczerpaniu w  okresie trwania umowy, przy zastosowaniu zasady naliczania składki </w:t>
            </w:r>
            <w:r w:rsidRPr="00E66AA7">
              <w:rPr>
                <w:rFonts w:ascii="Arial" w:hAnsi="Arial" w:cs="Arial"/>
                <w:i/>
                <w:lang w:eastAsia="en-US"/>
              </w:rPr>
              <w:t>pro rata temporis</w:t>
            </w:r>
            <w:r w:rsidRPr="00E66A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stosunku wypłaconych odszkodowań do zapłaconej składki w odniesieniu do Klauzuli udziału w zysku, zgodnie z którym Zamawiającemu przysługuje zniżka w kolejnym okresie ubezpieczenia, do 40%.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515D85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D85">
        <w:rPr>
          <w:rFonts w:ascii="Arial" w:hAnsi="Arial" w:cs="Arial"/>
          <w:b/>
          <w:sz w:val="22"/>
          <w:szCs w:val="22"/>
        </w:rPr>
        <w:t>Zadanie Nr 6 – Ubezpieczenie odpowiedzialności cywilnej osób zarządzających</w:t>
      </w:r>
    </w:p>
    <w:p w:rsidR="007B4B06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D85">
        <w:rPr>
          <w:rFonts w:ascii="Arial" w:hAnsi="Arial" w:cs="Arial"/>
          <w:b/>
          <w:sz w:val="22"/>
          <w:szCs w:val="22"/>
        </w:rPr>
        <w:t xml:space="preserve"> Spółką.</w:t>
      </w:r>
    </w:p>
    <w:p w:rsidR="007B4B06" w:rsidRPr="006A6B56" w:rsidRDefault="007B4B06" w:rsidP="007B4B06">
      <w:pPr>
        <w:spacing w:line="360" w:lineRule="auto"/>
        <w:rPr>
          <w:rFonts w:ascii="Arial" w:hAnsi="Arial" w:cs="Arial"/>
          <w:b/>
        </w:rPr>
      </w:pPr>
      <w:r w:rsidRPr="006A6B56">
        <w:rPr>
          <w:rFonts w:ascii="Arial" w:hAnsi="Arial" w:cs="Arial"/>
          <w:b/>
        </w:rPr>
        <w:t>1/ Cena</w:t>
      </w:r>
      <w:r>
        <w:rPr>
          <w:rFonts w:ascii="Arial" w:hAnsi="Arial" w:cs="Arial"/>
          <w:b/>
        </w:rPr>
        <w:t xml:space="preserve"> </w:t>
      </w:r>
      <w:r w:rsidRPr="006A6B56">
        <w:rPr>
          <w:rFonts w:ascii="Arial" w:hAnsi="Arial" w:cs="Arial"/>
          <w:b/>
        </w:rPr>
        <w:t>oferty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 xml:space="preserve">Ubezpieczenie odpowiedzialności </w:t>
            </w:r>
            <w:r>
              <w:rPr>
                <w:rFonts w:ascii="Arial" w:eastAsia="Calibri" w:hAnsi="Arial" w:cs="Arial"/>
              </w:rPr>
              <w:t>cywilnej osób zarządzających Spółką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4B06" w:rsidRPr="00657531" w:rsidRDefault="007B4B06" w:rsidP="007B4B06">
      <w:pPr>
        <w:spacing w:line="360" w:lineRule="auto"/>
        <w:rPr>
          <w:rFonts w:ascii="Arial" w:hAnsi="Arial" w:cs="Arial"/>
          <w:b/>
        </w:rPr>
      </w:pPr>
      <w:r w:rsidRPr="00657531">
        <w:rPr>
          <w:rFonts w:ascii="Arial" w:hAnsi="Arial" w:cs="Arial"/>
          <w:b/>
        </w:rPr>
        <w:t>2/ Warunki ubezpieczenia (wskaźnik oznaczony jako „W”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41"/>
        <w:gridCol w:w="1446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Oznaczenie proponowanych zmian w Kryterium „Warunki ubezpieczenia”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jc w:val="center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b/>
                <w:lang w:eastAsia="en-US"/>
              </w:rPr>
              <w:t>Stanowisko Wykonawcy co do Kryterium</w:t>
            </w:r>
            <w:r w:rsidRPr="00E66AA7">
              <w:rPr>
                <w:rFonts w:ascii="Arial" w:hAnsi="Arial" w:cs="Arial"/>
                <w:lang w:eastAsia="en-US"/>
              </w:rPr>
              <w:t xml:space="preserve"> </w:t>
            </w:r>
            <w:r w:rsidRPr="00E66AA7">
              <w:rPr>
                <w:rFonts w:ascii="Arial" w:hAnsi="Arial" w:cs="Arial"/>
                <w:b/>
                <w:lang w:eastAsia="en-US"/>
              </w:rPr>
              <w:t>„W“ TAK/NIE</w:t>
            </w: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5.000.000 PLN do 10.000.000 PLN na kary i grzywny administracyjne oraz cywilnoprawne w zakresie, w jakim ich pokrycie jest dopuszczalne przepisami prawa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lastRenderedPageBreak/>
              <w:t>W2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public relations – koszty odzyskania dobrego imienia/koszty ochrony dobrego imienia/koszty wizerunku/zapobieżenia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porady prawnej (w tym przed wniesieniem roszczenia) oraz jej interpretacji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zarządzania zdarzeniem regulacyjnym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postępowań przygotowawczych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postępowań odwoławczych i zaskarżenia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postępowań wyjaśniających (śledztwa, dochodzenia)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z 10% sumy gwarancyjnej do 20% sumy gwarancyjnej na koszty związane z wydatkami na kaucje i poręczenia/gwarancje oraz koszty postępowań dotyczących wolności lub mienia (konfiskata mienia)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E66AA7" w:rsidRDefault="007B4B06" w:rsidP="002427CD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E66AA7">
              <w:rPr>
                <w:rFonts w:ascii="Arial" w:hAnsi="Arial" w:cs="Arial"/>
                <w:lang w:eastAsia="en-US"/>
              </w:rPr>
              <w:t>zwiększenie limitu dodatkowego z 5.000.000 PLN do 10.000.000 PLN dla kosztów obrony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E66AA7" w:rsidRDefault="007B4B06" w:rsidP="002427C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Default="007B4B06" w:rsidP="007B4B06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7B4B06" w:rsidRPr="00097BE9" w:rsidRDefault="007B4B06" w:rsidP="007B4B06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97BE9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Pr="00097BE9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7B4B06" w:rsidRPr="00097BE9" w:rsidTr="002427C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B06" w:rsidRDefault="007B4B06" w:rsidP="007B4B06">
      <w:pPr>
        <w:rPr>
          <w:rFonts w:ascii="Arial" w:hAnsi="Arial" w:cs="Arial"/>
          <w:sz w:val="16"/>
          <w:szCs w:val="16"/>
        </w:rPr>
      </w:pPr>
      <w:r w:rsidRPr="00AC6FE4">
        <w:rPr>
          <w:rFonts w:ascii="Arial" w:hAnsi="Arial" w:cs="Arial"/>
        </w:rPr>
        <w:t xml:space="preserve">…………...........................                                                                  </w:t>
      </w:r>
      <w:r w:rsidRPr="00AC6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A734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B4B06" w:rsidRPr="00491BD6" w:rsidRDefault="007B4B06" w:rsidP="007B4B0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A734B">
        <w:rPr>
          <w:rFonts w:ascii="Arial" w:hAnsi="Arial" w:cs="Arial"/>
          <w:sz w:val="16"/>
          <w:szCs w:val="16"/>
        </w:rPr>
        <w:t xml:space="preserve">miejscowość   -   data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BA73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BA734B">
        <w:rPr>
          <w:rFonts w:ascii="Arial" w:hAnsi="Arial" w:cs="Arial"/>
          <w:sz w:val="16"/>
          <w:szCs w:val="16"/>
        </w:rPr>
        <w:t>uprawnionego przedstawiciela  firmy</w:t>
      </w:r>
    </w:p>
    <w:p w:rsidR="007B4B06" w:rsidRDefault="007B4B06" w:rsidP="007B4B06">
      <w:r>
        <w:t xml:space="preserve">                                           </w:t>
      </w:r>
      <w:r>
        <w:tab/>
      </w:r>
      <w:r>
        <w:tab/>
      </w:r>
      <w:r>
        <w:tab/>
      </w:r>
    </w:p>
    <w:p w:rsidR="007B4B06" w:rsidRDefault="007B4B06" w:rsidP="007B4B06"/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F94B36" w:rsidRPr="00365727" w:rsidRDefault="00F94B36" w:rsidP="00F94B3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Fonts w:ascii="Arial" w:eastAsia="Calibri" w:hAnsi="Arial" w:cs="Arial"/>
          <w:color w:val="2B2B2B"/>
          <w:sz w:val="22"/>
          <w:szCs w:val="22"/>
          <w:lang w:bidi="pl-PL"/>
        </w:rPr>
      </w:pPr>
    </w:p>
    <w:p w:rsidR="00F94B36" w:rsidRDefault="00F94B36" w:rsidP="00F94B36">
      <w:pPr>
        <w:rPr>
          <w:rFonts w:ascii="Arial" w:hAnsi="Arial" w:cs="Arial"/>
        </w:rPr>
      </w:pPr>
    </w:p>
    <w:p w:rsidR="00F94B36" w:rsidRDefault="00F94B36" w:rsidP="00F94B36">
      <w:pPr>
        <w:rPr>
          <w:rFonts w:ascii="Arial" w:hAnsi="Arial" w:cs="Arial"/>
        </w:rPr>
      </w:pPr>
    </w:p>
    <w:sectPr w:rsidR="00F94B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32" w:rsidRDefault="00BB1D32" w:rsidP="00BB1D32">
      <w:r>
        <w:separator/>
      </w:r>
    </w:p>
  </w:endnote>
  <w:endnote w:type="continuationSeparator" w:id="0">
    <w:p w:rsidR="00BB1D32" w:rsidRDefault="00BB1D32" w:rsidP="00BB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607011"/>
      <w:docPartObj>
        <w:docPartGallery w:val="Page Numbers (Bottom of Page)"/>
        <w:docPartUnique/>
      </w:docPartObj>
    </w:sdtPr>
    <w:sdtEndPr/>
    <w:sdtContent>
      <w:p w:rsidR="00BB1D32" w:rsidRDefault="00BB1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D7">
          <w:rPr>
            <w:noProof/>
          </w:rPr>
          <w:t>4</w:t>
        </w:r>
        <w:r>
          <w:fldChar w:fldCharType="end"/>
        </w:r>
      </w:p>
    </w:sdtContent>
  </w:sdt>
  <w:p w:rsidR="00BB1D32" w:rsidRDefault="00BB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32" w:rsidRDefault="00BB1D32" w:rsidP="00BB1D32">
      <w:r>
        <w:separator/>
      </w:r>
    </w:p>
  </w:footnote>
  <w:footnote w:type="continuationSeparator" w:id="0">
    <w:p w:rsidR="00BB1D32" w:rsidRDefault="00BB1D32" w:rsidP="00BB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1508"/>
    <w:multiLevelType w:val="multilevel"/>
    <w:tmpl w:val="71C64D2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36"/>
    <w:rsid w:val="00067CE4"/>
    <w:rsid w:val="001E2658"/>
    <w:rsid w:val="00654ED7"/>
    <w:rsid w:val="007B4B06"/>
    <w:rsid w:val="00BB1D32"/>
    <w:rsid w:val="00E66AA7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4927-C516-456A-86A3-4E5F87EB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B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F94B36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F94B36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94B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94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9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grubienieTeksttreci2Arial7pt">
    <w:name w:val="Pogrubienie;Tekst treści (2) + Arial;7 pt"/>
    <w:rsid w:val="007B4B06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B1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D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D1F0E35C.dotm</Template>
  <TotalTime>0</TotalTime>
  <Pages>7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Kotwicki Piotr - GrECo JLT PL</cp:lastModifiedBy>
  <cp:revision>3</cp:revision>
  <dcterms:created xsi:type="dcterms:W3CDTF">2019-01-30T10:44:00Z</dcterms:created>
  <dcterms:modified xsi:type="dcterms:W3CDTF">2019-02-01T09:32:00Z</dcterms:modified>
</cp:coreProperties>
</file>